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77" w:rsidRPr="003C3897" w:rsidRDefault="00674E77" w:rsidP="00674E77">
      <w:pPr>
        <w:jc w:val="center"/>
        <w:rPr>
          <w:b/>
          <w:sz w:val="28"/>
          <w:szCs w:val="28"/>
        </w:rPr>
      </w:pPr>
      <w:r w:rsidRPr="003C3897">
        <w:rPr>
          <w:rFonts w:hint="eastAsia"/>
          <w:b/>
          <w:sz w:val="28"/>
          <w:szCs w:val="28"/>
        </w:rPr>
        <w:t>学位申报、备案流程</w:t>
      </w: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201" style="position:absolute;left:0;text-align:left;margin-left:-75pt;margin-top:15.3pt;width:97.5pt;height:281.25pt;z-index:251798528" arcsize="10923f">
            <v:textbox>
              <w:txbxContent>
                <w:p w:rsidR="00674E77" w:rsidRPr="002D6554" w:rsidRDefault="00674E77" w:rsidP="00674E77">
                  <w:pPr>
                    <w:jc w:val="left"/>
                    <w:rPr>
                      <w:szCs w:val="21"/>
                    </w:rPr>
                  </w:pPr>
                  <w:r w:rsidRPr="002D6554">
                    <w:rPr>
                      <w:rFonts w:hint="eastAsia"/>
                      <w:szCs w:val="21"/>
                    </w:rPr>
                    <w:t>参加外省学位外语考试的学生不需</w:t>
                  </w:r>
                  <w:r>
                    <w:rPr>
                      <w:rFonts w:hint="eastAsia"/>
                      <w:szCs w:val="21"/>
                    </w:rPr>
                    <w:t>报名，但需</w:t>
                  </w:r>
                  <w:r w:rsidRPr="002D6554">
                    <w:rPr>
                      <w:rFonts w:hint="eastAsia"/>
                      <w:szCs w:val="21"/>
                    </w:rPr>
                    <w:t>提交学位考试报名表，汇总学生姓名，身份证号，工作单位，户口所在地等信息</w:t>
                  </w:r>
                  <w:r>
                    <w:rPr>
                      <w:rFonts w:hint="eastAsia"/>
                      <w:szCs w:val="21"/>
                    </w:rPr>
                    <w:t>；</w:t>
                  </w:r>
                  <w:r w:rsidRPr="002D6554">
                    <w:rPr>
                      <w:rFonts w:hint="eastAsia"/>
                      <w:szCs w:val="21"/>
                    </w:rPr>
                    <w:t>外省学位授予单位的学生需在我校办理报考手续的，需经所在省学位办致函山东省人民政府学位委员会办公室，并委托我校办理。</w:t>
                  </w:r>
                </w:p>
                <w:p w:rsidR="00674E77" w:rsidRPr="002D6554" w:rsidRDefault="00674E77" w:rsidP="00674E77"/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2184" style="position:absolute;left:0;text-align:left;margin-left:33pt;margin-top:2.55pt;width:381pt;height:48.75pt;z-index:251781120" arcsize="10923f">
            <v:textbox>
              <w:txbxContent>
                <w:p w:rsidR="00674E77" w:rsidRDefault="00674E77" w:rsidP="00674E77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通知各函授站、自考办组织在校高起本，专升本，自考本科生报考学位外语。</w:t>
                  </w:r>
                </w:p>
                <w:p w:rsidR="00674E77" w:rsidRPr="00C61D0C" w:rsidRDefault="00674E77" w:rsidP="00674E77">
                  <w:pPr>
                    <w:spacing w:line="300" w:lineRule="auto"/>
                    <w:jc w:val="center"/>
                    <w:rPr>
                      <w:b/>
                    </w:rPr>
                  </w:pPr>
                  <w:r w:rsidRPr="00C61D0C">
                    <w:rPr>
                      <w:rFonts w:hint="eastAsia"/>
                      <w:b/>
                    </w:rPr>
                    <w:t>（学籍科，</w:t>
                  </w:r>
                  <w:r w:rsidRPr="00C61D0C">
                    <w:rPr>
                      <w:rFonts w:hint="eastAsia"/>
                      <w:b/>
                    </w:rPr>
                    <w:t>1</w:t>
                  </w:r>
                  <w:r w:rsidRPr="00C61D0C">
                    <w:rPr>
                      <w:rFonts w:hint="eastAsia"/>
                      <w:b/>
                    </w:rPr>
                    <w:t>月</w:t>
                  </w:r>
                  <w:r w:rsidRPr="00C61D0C">
                    <w:rPr>
                      <w:rFonts w:hint="eastAsia"/>
                      <w:b/>
                    </w:rPr>
                    <w:t>31</w:t>
                  </w:r>
                  <w:r w:rsidRPr="00C61D0C">
                    <w:rPr>
                      <w:rFonts w:hint="eastAsia"/>
                      <w:b/>
                    </w:rPr>
                    <w:t>日前）</w:t>
                  </w:r>
                </w:p>
              </w:txbxContent>
            </v:textbox>
          </v:roundrect>
        </w:pict>
      </w: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85" type="#_x0000_t32" style="position:absolute;left:0;text-align:left;margin-left:222pt;margin-top:20.1pt;width:.75pt;height:18pt;z-index:251782144" o:connectortype="straight">
            <v:stroke endarrow="block"/>
          </v:shape>
        </w:pict>
      </w: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02" type="#_x0000_t32" style="position:absolute;left:0;text-align:left;margin-left:17.25pt;margin-top:29.4pt;width:152.25pt;height:.75pt;flip:x;z-index:251799552" o:connectortype="straight" strokeweight="2.25pt">
            <v:stroke endarrow="block"/>
          </v:shape>
        </w:pict>
      </w:r>
      <w:r>
        <w:rPr>
          <w:noProof/>
          <w:sz w:val="28"/>
          <w:szCs w:val="28"/>
        </w:rPr>
        <w:pict>
          <v:roundrect id="_x0000_s2186" style="position:absolute;left:0;text-align:left;margin-left:25.5pt;margin-top:6.9pt;width:402pt;height:79.5pt;z-index:251783168" arcsize="10923f">
            <v:textbox>
              <w:txbxContent>
                <w:p w:rsidR="00674E77" w:rsidRPr="00C61D0C" w:rsidRDefault="00674E77" w:rsidP="00674E77">
                  <w:pPr>
                    <w:jc w:val="left"/>
                    <w:rPr>
                      <w:szCs w:val="21"/>
                    </w:rPr>
                  </w:pPr>
                  <w:r w:rsidRPr="00C61D0C">
                    <w:rPr>
                      <w:rFonts w:hint="eastAsia"/>
                      <w:szCs w:val="21"/>
                    </w:rPr>
                    <w:t>组织学生填写学位考试报名表（附件</w:t>
                  </w:r>
                  <w:r w:rsidRPr="00C61D0C">
                    <w:rPr>
                      <w:rFonts w:hint="eastAsia"/>
                      <w:szCs w:val="21"/>
                    </w:rPr>
                    <w:t>8,9</w:t>
                  </w:r>
                  <w:r>
                    <w:rPr>
                      <w:rFonts w:hint="eastAsia"/>
                      <w:szCs w:val="21"/>
                    </w:rPr>
                    <w:t>），</w:t>
                  </w:r>
                  <w:r w:rsidRPr="00C61D0C">
                    <w:rPr>
                      <w:rFonts w:hint="eastAsia"/>
                      <w:szCs w:val="21"/>
                    </w:rPr>
                    <w:t>填写《××站点</w:t>
                  </w:r>
                  <w:r w:rsidRPr="00C61D0C">
                    <w:rPr>
                      <w:rFonts w:hint="eastAsia"/>
                      <w:szCs w:val="21"/>
                    </w:rPr>
                    <w:t>_</w:t>
                  </w:r>
                  <w:r w:rsidRPr="00C61D0C">
                    <w:rPr>
                      <w:rFonts w:hint="eastAsia"/>
                      <w:szCs w:val="21"/>
                    </w:rPr>
                    <w:t>××年学位外语考试报名汇总》（附件</w:t>
                  </w:r>
                  <w:r w:rsidRPr="00C61D0C">
                    <w:rPr>
                      <w:rFonts w:hint="eastAsia"/>
                      <w:szCs w:val="21"/>
                    </w:rPr>
                    <w:t>7</w:t>
                  </w:r>
                  <w:r w:rsidRPr="00C61D0C">
                    <w:rPr>
                      <w:rFonts w:hint="eastAsia"/>
                      <w:szCs w:val="21"/>
                    </w:rPr>
                    <w:t>）</w:t>
                  </w:r>
                  <w:r>
                    <w:rPr>
                      <w:rFonts w:hint="eastAsia"/>
                      <w:szCs w:val="21"/>
                    </w:rPr>
                    <w:t>，整理</w:t>
                  </w:r>
                  <w:r w:rsidRPr="00C61D0C">
                    <w:rPr>
                      <w:rFonts w:hint="eastAsia"/>
                      <w:szCs w:val="21"/>
                    </w:rPr>
                    <w:t>以学生身份证号码命名的电子版照片（蓝底，</w:t>
                  </w:r>
                  <w:r w:rsidRPr="00C61D0C">
                    <w:rPr>
                      <w:szCs w:val="21"/>
                    </w:rPr>
                    <w:t>.jpg</w:t>
                  </w:r>
                  <w:r w:rsidRPr="00C61D0C">
                    <w:rPr>
                      <w:rFonts w:hint="eastAsia"/>
                      <w:szCs w:val="21"/>
                    </w:rPr>
                    <w:t>格式，</w:t>
                  </w:r>
                  <w:r w:rsidRPr="00C61D0C">
                    <w:rPr>
                      <w:szCs w:val="21"/>
                    </w:rPr>
                    <w:t>150</w:t>
                  </w:r>
                  <w:r w:rsidRPr="00C61D0C">
                    <w:rPr>
                      <w:rFonts w:hint="eastAsia"/>
                      <w:szCs w:val="21"/>
                    </w:rPr>
                    <w:t>×</w:t>
                  </w:r>
                  <w:r w:rsidRPr="00C61D0C">
                    <w:rPr>
                      <w:szCs w:val="21"/>
                    </w:rPr>
                    <w:t>210</w:t>
                  </w:r>
                  <w:r w:rsidRPr="00C61D0C">
                    <w:rPr>
                      <w:rFonts w:hint="eastAsia"/>
                      <w:szCs w:val="21"/>
                    </w:rPr>
                    <w:t>像素，大小在</w:t>
                  </w:r>
                  <w:r w:rsidRPr="00C61D0C">
                    <w:rPr>
                      <w:szCs w:val="21"/>
                    </w:rPr>
                    <w:t>10K</w:t>
                  </w:r>
                  <w:r w:rsidRPr="00C61D0C">
                    <w:rPr>
                      <w:rFonts w:hint="eastAsia"/>
                      <w:szCs w:val="21"/>
                    </w:rPr>
                    <w:t>以下）</w:t>
                  </w:r>
                  <w:r>
                    <w:rPr>
                      <w:rFonts w:hint="eastAsia"/>
                      <w:szCs w:val="21"/>
                    </w:rPr>
                    <w:t>，电子版材料发送指定邮箱，纸质版材料寄到学校。</w:t>
                  </w:r>
                </w:p>
                <w:p w:rsidR="00674E77" w:rsidRPr="00C61D0C" w:rsidRDefault="00674E77" w:rsidP="00674E77">
                  <w:pPr>
                    <w:spacing w:line="300" w:lineRule="auto"/>
                    <w:jc w:val="center"/>
                    <w:rPr>
                      <w:b/>
                    </w:rPr>
                  </w:pPr>
                  <w:r w:rsidRPr="00C61D0C">
                    <w:rPr>
                      <w:rFonts w:hint="eastAsia"/>
                      <w:b/>
                    </w:rPr>
                    <w:t>（</w:t>
                  </w:r>
                  <w:r>
                    <w:rPr>
                      <w:rFonts w:hint="eastAsia"/>
                      <w:b/>
                    </w:rPr>
                    <w:t>各函授站</w:t>
                  </w:r>
                  <w:r w:rsidRPr="00C61D0C">
                    <w:rPr>
                      <w:rFonts w:hint="eastAsia"/>
                      <w:b/>
                    </w:rPr>
                    <w:t>，</w:t>
                  </w:r>
                  <w:r>
                    <w:rPr>
                      <w:rFonts w:hint="eastAsia"/>
                      <w:b/>
                    </w:rPr>
                    <w:t>自考办，</w:t>
                  </w:r>
                  <w:r>
                    <w:rPr>
                      <w:rFonts w:hint="eastAsia"/>
                      <w:b/>
                    </w:rPr>
                    <w:t>3</w:t>
                  </w:r>
                  <w:r>
                    <w:rPr>
                      <w:rFonts w:hint="eastAsia"/>
                      <w:b/>
                    </w:rPr>
                    <w:t>月</w:t>
                  </w:r>
                  <w:r>
                    <w:rPr>
                      <w:rFonts w:hint="eastAsia"/>
                      <w:b/>
                    </w:rPr>
                    <w:t>5</w:t>
                  </w:r>
                  <w:r w:rsidRPr="00C61D0C">
                    <w:rPr>
                      <w:rFonts w:hint="eastAsia"/>
                      <w:b/>
                    </w:rPr>
                    <w:t>日前）</w:t>
                  </w:r>
                </w:p>
                <w:p w:rsidR="00674E77" w:rsidRPr="00C61D0C" w:rsidRDefault="00674E77" w:rsidP="00674E77"/>
              </w:txbxContent>
            </v:textbox>
          </v:roundrect>
        </w:pict>
      </w:r>
    </w:p>
    <w:p w:rsidR="00674E77" w:rsidRDefault="00674E77" w:rsidP="00674E77">
      <w:pPr>
        <w:ind w:firstLine="540"/>
        <w:jc w:val="left"/>
        <w:rPr>
          <w:sz w:val="28"/>
          <w:szCs w:val="28"/>
        </w:rPr>
      </w:pP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87" type="#_x0000_t32" style="position:absolute;left:0;text-align:left;margin-left:219pt;margin-top:23.25pt;width:.75pt;height:18pt;z-index:251784192" o:connectortype="straight">
            <v:stroke endarrow="block"/>
          </v:shape>
        </w:pict>
      </w: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88" style="position:absolute;left:0;text-align:left;margin-left:50.25pt;margin-top:12.3pt;width:341.25pt;height:69pt;z-index:251785216" arcsize="10923f">
            <v:textbox>
              <w:txbxContent>
                <w:p w:rsidR="00674E77" w:rsidRDefault="00674E77" w:rsidP="00674E77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审核报名学生信息，符合条件者整理报名数据库；核对报考学生图像信息命名、格式是否符合要求，无误打包成要求格式，上报考试数据。</w:t>
                  </w:r>
                </w:p>
                <w:p w:rsidR="00674E77" w:rsidRPr="002C5E3A" w:rsidRDefault="00674E77" w:rsidP="00674E77">
                  <w:pPr>
                    <w:spacing w:line="300" w:lineRule="auto"/>
                    <w:jc w:val="center"/>
                    <w:rPr>
                      <w:b/>
                    </w:rPr>
                  </w:pPr>
                  <w:r w:rsidRPr="002C5E3A">
                    <w:rPr>
                      <w:rFonts w:hint="eastAsia"/>
                      <w:b/>
                    </w:rPr>
                    <w:t>（学籍科，规定时间段内）</w:t>
                  </w:r>
                </w:p>
              </w:txbxContent>
            </v:textbox>
          </v:roundrect>
        </w:pict>
      </w:r>
    </w:p>
    <w:p w:rsidR="00674E77" w:rsidRDefault="00674E77" w:rsidP="00674E77">
      <w:pPr>
        <w:ind w:firstLine="540"/>
        <w:jc w:val="left"/>
        <w:rPr>
          <w:sz w:val="28"/>
          <w:szCs w:val="28"/>
        </w:rPr>
      </w:pP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89" type="#_x0000_t32" style="position:absolute;left:0;text-align:left;margin-left:214.5pt;margin-top:18.9pt;width:.75pt;height:18pt;z-index:251786240" o:connectortype="straight">
            <v:stroke endarrow="block"/>
          </v:shape>
        </w:pict>
      </w: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90" style="position:absolute;left:0;text-align:left;margin-left:117.75pt;margin-top:5.7pt;width:195.75pt;height:42pt;z-index:251787264" arcsize="10923f">
            <v:textbox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根据通知时间打印准考证，参加考试。</w:t>
                  </w:r>
                </w:p>
                <w:p w:rsidR="00674E77" w:rsidRPr="00C93C02" w:rsidRDefault="00674E77" w:rsidP="00674E77">
                  <w:pPr>
                    <w:jc w:val="center"/>
                    <w:rPr>
                      <w:b/>
                    </w:rPr>
                  </w:pPr>
                  <w:r w:rsidRPr="00C93C02">
                    <w:rPr>
                      <w:rFonts w:hint="eastAsia"/>
                      <w:b/>
                    </w:rPr>
                    <w:t>（报考学生）</w:t>
                  </w:r>
                </w:p>
              </w:txbxContent>
            </v:textbox>
          </v:roundrect>
        </w:pict>
      </w: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91" type="#_x0000_t32" style="position:absolute;left:0;text-align:left;margin-left:216.75pt;margin-top:18.75pt;width:.75pt;height:18pt;z-index:251788288" o:connectortype="straight">
            <v:stroke endarrow="block"/>
          </v:shape>
        </w:pict>
      </w: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92" style="position:absolute;left:0;text-align:left;margin-left:6.75pt;margin-top:5.55pt;width:423pt;height:42.75pt;z-index:251789312" arcsize="10923f">
            <v:textbox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通过学位外语考试的学生名单发送站点，组织当年授学位的学生参加主干课考试。</w:t>
                  </w:r>
                </w:p>
                <w:p w:rsidR="00674E77" w:rsidRPr="00C93C02" w:rsidRDefault="00674E77" w:rsidP="00674E7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（</w:t>
                  </w:r>
                  <w:r w:rsidRPr="00C93C02">
                    <w:rPr>
                      <w:rFonts w:hint="eastAsia"/>
                      <w:b/>
                    </w:rPr>
                    <w:t>学籍科，考试院成绩下达一个月之内</w:t>
                  </w:r>
                  <w:r>
                    <w:rPr>
                      <w:rFonts w:hint="eastAsia"/>
                      <w:b/>
                    </w:rPr>
                    <w:t>）</w:t>
                  </w:r>
                </w:p>
              </w:txbxContent>
            </v:textbox>
          </v:roundrect>
        </w:pict>
      </w: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93" type="#_x0000_t32" style="position:absolute;left:0;text-align:left;margin-left:219pt;margin-top:17.1pt;width:.75pt;height:18pt;z-index:251790336" o:connectortype="straight">
            <v:stroke endarrow="block"/>
          </v:shape>
        </w:pict>
      </w: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94" style="position:absolute;left:0;text-align:left;margin-left:42.75pt;margin-top:5.4pt;width:350.25pt;height:41.25pt;z-index:251791360" arcsize="10923f">
            <v:textbox>
              <w:txbxContent>
                <w:p w:rsidR="00674E77" w:rsidRPr="00233A57" w:rsidRDefault="00674E77" w:rsidP="00674E77">
                  <w:pPr>
                    <w:jc w:val="center"/>
                  </w:pPr>
                  <w:r w:rsidRPr="00233A57">
                    <w:rPr>
                      <w:rFonts w:hint="eastAsia"/>
                    </w:rPr>
                    <w:t>发布主干课考试成绩，将符合学位授予条件的学生名单发站点核对。</w:t>
                  </w:r>
                </w:p>
                <w:p w:rsidR="00674E77" w:rsidRPr="00233A57" w:rsidRDefault="00674E77" w:rsidP="00674E77">
                  <w:pPr>
                    <w:jc w:val="center"/>
                    <w:rPr>
                      <w:b/>
                    </w:rPr>
                  </w:pPr>
                  <w:r w:rsidRPr="00233A57">
                    <w:rPr>
                      <w:rFonts w:hint="eastAsia"/>
                      <w:b/>
                    </w:rPr>
                    <w:t>（学籍科，各函授站，主干课考试之后</w:t>
                  </w:r>
                  <w:r w:rsidRPr="00233A57">
                    <w:rPr>
                      <w:rFonts w:hint="eastAsia"/>
                      <w:b/>
                    </w:rPr>
                    <w:t>15</w:t>
                  </w:r>
                  <w:r w:rsidRPr="00233A57">
                    <w:rPr>
                      <w:rFonts w:hint="eastAsia"/>
                      <w:b/>
                    </w:rPr>
                    <w:t>个工作日）</w:t>
                  </w:r>
                </w:p>
              </w:txbxContent>
            </v:textbox>
          </v:roundrect>
        </w:pict>
      </w: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95" type="#_x0000_t32" style="position:absolute;left:0;text-align:left;margin-left:216.75pt;margin-top:15.45pt;width:.75pt;height:18pt;z-index:251792384" o:connectortype="straight">
            <v:stroke endarrow="block"/>
          </v:shape>
        </w:pict>
      </w: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96" style="position:absolute;left:0;text-align:left;margin-left:58.5pt;margin-top:2.25pt;width:319.5pt;height:79.5pt;z-index:251793408" arcsize="10923f">
            <v:textbox>
              <w:txbxContent>
                <w:p w:rsidR="00674E77" w:rsidRDefault="00674E77" w:rsidP="00674E77">
                  <w:pPr>
                    <w:rPr>
                      <w:szCs w:val="21"/>
                    </w:rPr>
                  </w:pPr>
                  <w:r w:rsidRPr="00233A57">
                    <w:rPr>
                      <w:rFonts w:hint="eastAsia"/>
                      <w:szCs w:val="21"/>
                    </w:rPr>
                    <w:t>将符合条件的学位申请者材料提交校学位委员会审批，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 w:rsidRPr="00233A57">
                    <w:rPr>
                      <w:rFonts w:hint="eastAsia"/>
                      <w:szCs w:val="21"/>
                    </w:rPr>
                    <w:t>《成人高等教育本科毕业生学士学位申报信息数据库文件》（</w:t>
                  </w:r>
                  <w:r w:rsidRPr="00233A57">
                    <w:rPr>
                      <w:rFonts w:hint="eastAsia"/>
                      <w:szCs w:val="21"/>
                    </w:rPr>
                    <w:t>XWMD10431.dbf</w:t>
                  </w:r>
                  <w:r w:rsidRPr="00233A57">
                    <w:rPr>
                      <w:rFonts w:hint="eastAsia"/>
                      <w:szCs w:val="21"/>
                    </w:rPr>
                    <w:t>）以及学位授予决议提交省学位办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  <w:p w:rsidR="00674E77" w:rsidRPr="00233A57" w:rsidRDefault="00674E77" w:rsidP="00674E77">
                  <w:pPr>
                    <w:jc w:val="center"/>
                    <w:rPr>
                      <w:b/>
                      <w:szCs w:val="21"/>
                    </w:rPr>
                  </w:pPr>
                  <w:r w:rsidRPr="00233A57">
                    <w:rPr>
                      <w:rFonts w:hint="eastAsia"/>
                      <w:b/>
                      <w:szCs w:val="21"/>
                    </w:rPr>
                    <w:t>（学籍科，</w:t>
                  </w:r>
                  <w:r w:rsidRPr="00233A57">
                    <w:rPr>
                      <w:rFonts w:hint="eastAsia"/>
                      <w:b/>
                      <w:szCs w:val="21"/>
                    </w:rPr>
                    <w:t>8</w:t>
                  </w:r>
                  <w:r w:rsidRPr="00233A57">
                    <w:rPr>
                      <w:rFonts w:hint="eastAsia"/>
                      <w:b/>
                      <w:szCs w:val="21"/>
                    </w:rPr>
                    <w:t>月份）</w:t>
                  </w:r>
                </w:p>
              </w:txbxContent>
            </v:textbox>
          </v:roundrect>
        </w:pict>
      </w:r>
    </w:p>
    <w:p w:rsidR="00674E77" w:rsidRDefault="00674E77" w:rsidP="00674E77">
      <w:pPr>
        <w:ind w:firstLine="540"/>
        <w:jc w:val="left"/>
        <w:rPr>
          <w:sz w:val="28"/>
          <w:szCs w:val="28"/>
        </w:rPr>
      </w:pP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97" type="#_x0000_t32" style="position:absolute;left:0;text-align:left;margin-left:216.75pt;margin-top:21.6pt;width:.75pt;height:18pt;z-index:251794432" o:connectortype="straight">
            <v:stroke endarrow="block"/>
          </v:shape>
        </w:pict>
      </w: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98" style="position:absolute;left:0;text-align:left;margin-left:30.75pt;margin-top:8.4pt;width:383.25pt;height:63pt;z-index:251795456" arcsize="10923f">
            <v:textbox>
              <w:txbxContent>
                <w:p w:rsidR="00674E77" w:rsidRPr="00233A57" w:rsidRDefault="00674E77" w:rsidP="00674E77">
                  <w:pPr>
                    <w:jc w:val="left"/>
                    <w:rPr>
                      <w:szCs w:val="21"/>
                    </w:rPr>
                  </w:pPr>
                  <w:r w:rsidRPr="00233A57">
                    <w:rPr>
                      <w:rFonts w:hint="eastAsia"/>
                      <w:szCs w:val="21"/>
                    </w:rPr>
                    <w:t>省学位办对学位申请者进行资格复核后打印学位证书。领取打印好的学位证书，贴照片，盖章，做好学位证书领取记录，通知各站点前来领取学位证书。</w:t>
                  </w:r>
                </w:p>
                <w:p w:rsidR="00674E77" w:rsidRPr="00233A57" w:rsidRDefault="00674E77" w:rsidP="00674E77">
                  <w:pPr>
                    <w:jc w:val="center"/>
                    <w:rPr>
                      <w:b/>
                      <w:szCs w:val="21"/>
                    </w:rPr>
                  </w:pPr>
                  <w:r w:rsidRPr="00233A57">
                    <w:rPr>
                      <w:rFonts w:hint="eastAsia"/>
                      <w:b/>
                      <w:szCs w:val="21"/>
                    </w:rPr>
                    <w:t>（学籍科，</w:t>
                  </w:r>
                  <w:r>
                    <w:rPr>
                      <w:rFonts w:hint="eastAsia"/>
                      <w:b/>
                      <w:szCs w:val="21"/>
                    </w:rPr>
                    <w:t>证书领取之后</w:t>
                  </w:r>
                  <w:r>
                    <w:rPr>
                      <w:rFonts w:hint="eastAsia"/>
                      <w:b/>
                      <w:szCs w:val="21"/>
                    </w:rPr>
                    <w:t>10</w:t>
                  </w:r>
                  <w:r>
                    <w:rPr>
                      <w:rFonts w:hint="eastAsia"/>
                      <w:b/>
                      <w:szCs w:val="21"/>
                    </w:rPr>
                    <w:t>个工作日之内</w:t>
                  </w:r>
                  <w:r w:rsidRPr="00233A57">
                    <w:rPr>
                      <w:rFonts w:hint="eastAsia"/>
                      <w:b/>
                      <w:szCs w:val="21"/>
                    </w:rPr>
                    <w:t>）</w:t>
                  </w:r>
                </w:p>
                <w:p w:rsidR="00674E77" w:rsidRPr="00233A57" w:rsidRDefault="00674E77" w:rsidP="00674E77"/>
              </w:txbxContent>
            </v:textbox>
          </v:roundrect>
        </w:pict>
      </w:r>
    </w:p>
    <w:p w:rsidR="00674E77" w:rsidRDefault="00674E77" w:rsidP="00674E77">
      <w:pPr>
        <w:ind w:firstLine="540"/>
        <w:jc w:val="left"/>
        <w:rPr>
          <w:sz w:val="28"/>
          <w:szCs w:val="28"/>
        </w:rPr>
      </w:pPr>
    </w:p>
    <w:p w:rsidR="00674E77" w:rsidRDefault="00AD1F72" w:rsidP="00674E77">
      <w:pPr>
        <w:ind w:firstLine="54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200" style="position:absolute;left:0;text-align:left;margin-left:17.25pt;margin-top:28.5pt;width:406.5pt;height:45pt;z-index:251797504" arcsize="10923f">
            <v:textbox>
              <w:txbxContent>
                <w:p w:rsidR="00674E77" w:rsidRDefault="00674E77" w:rsidP="00674E77">
                  <w:pPr>
                    <w:rPr>
                      <w:szCs w:val="21"/>
                    </w:rPr>
                  </w:pPr>
                  <w:r w:rsidRPr="002D6554">
                    <w:rPr>
                      <w:rFonts w:hint="eastAsia"/>
                      <w:szCs w:val="21"/>
                    </w:rPr>
                    <w:t>将当年授予的学位信息整理成标准数据库文件</w:t>
                  </w:r>
                  <w:r>
                    <w:rPr>
                      <w:rFonts w:hint="eastAsia"/>
                      <w:szCs w:val="21"/>
                    </w:rPr>
                    <w:t>通过学位授予信息报送</w:t>
                  </w:r>
                  <w:r w:rsidRPr="002D6554">
                    <w:rPr>
                      <w:rFonts w:hint="eastAsia"/>
                      <w:szCs w:val="21"/>
                    </w:rPr>
                    <w:t>系统进行报送。</w:t>
                  </w:r>
                </w:p>
                <w:p w:rsidR="00674E77" w:rsidRPr="002D6554" w:rsidRDefault="00674E77" w:rsidP="00674E77">
                  <w:pPr>
                    <w:jc w:val="center"/>
                    <w:rPr>
                      <w:b/>
                      <w:szCs w:val="21"/>
                    </w:rPr>
                  </w:pPr>
                  <w:r w:rsidRPr="002D6554">
                    <w:rPr>
                      <w:rFonts w:hint="eastAsia"/>
                      <w:b/>
                      <w:szCs w:val="21"/>
                    </w:rPr>
                    <w:t>（学籍科，规定时间内）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2199" type="#_x0000_t32" style="position:absolute;left:0;text-align:left;margin-left:3in;margin-top:9pt;width:.75pt;height:18pt;z-index:251796480" o:connectortype="straight">
            <v:stroke endarrow="block"/>
          </v:shape>
        </w:pict>
      </w:r>
    </w:p>
    <w:p w:rsidR="00203CD3" w:rsidRDefault="00203CD3" w:rsidP="00203CD3"/>
    <w:p w:rsidR="00203CD3" w:rsidRDefault="00203CD3" w:rsidP="00203CD3"/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052" w:rsidRDefault="00C25052" w:rsidP="00203CD3">
      <w:r>
        <w:separator/>
      </w:r>
    </w:p>
  </w:endnote>
  <w:endnote w:type="continuationSeparator" w:id="1">
    <w:p w:rsidR="00C25052" w:rsidRDefault="00C25052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052" w:rsidRDefault="00C25052" w:rsidP="00203CD3">
      <w:r>
        <w:separator/>
      </w:r>
    </w:p>
  </w:footnote>
  <w:footnote w:type="continuationSeparator" w:id="1">
    <w:p w:rsidR="00C25052" w:rsidRDefault="00C25052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203CD3"/>
    <w:rsid w:val="002D7742"/>
    <w:rsid w:val="003C3897"/>
    <w:rsid w:val="00674E77"/>
    <w:rsid w:val="00985B39"/>
    <w:rsid w:val="00AD1F72"/>
    <w:rsid w:val="00C25052"/>
    <w:rsid w:val="00CC14AA"/>
    <w:rsid w:val="00D0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68" type="connector" idref="#_x0000_s2185"/>
        <o:r id="V:Rule71" type="connector" idref="#_x0000_s2187"/>
        <o:r id="V:Rule74" type="connector" idref="#_x0000_s2195"/>
        <o:r id="V:Rule76" type="connector" idref="#_x0000_s2193"/>
        <o:r id="V:Rule82" type="connector" idref="#_x0000_s2202"/>
        <o:r id="V:Rule85" type="connector" idref="#_x0000_s2197"/>
        <o:r id="V:Rule91" type="connector" idref="#_x0000_s2191"/>
        <o:r id="V:Rule98" type="connector" idref="#_x0000_s2189"/>
        <o:r id="V:Rule119" type="connector" idref="#_x0000_s219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8</cp:revision>
  <dcterms:created xsi:type="dcterms:W3CDTF">2015-05-20T09:23:00Z</dcterms:created>
  <dcterms:modified xsi:type="dcterms:W3CDTF">2015-05-21T12:23:00Z</dcterms:modified>
</cp:coreProperties>
</file>