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C3" w:rsidRDefault="002665C3" w:rsidP="0064628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联合办学学费收缴工作流程</w:t>
      </w:r>
    </w:p>
    <w:p w:rsidR="002665C3" w:rsidRPr="0064628C" w:rsidRDefault="002665C3" w:rsidP="0064628C">
      <w:pPr>
        <w:jc w:val="center"/>
        <w:rPr>
          <w:b/>
          <w:sz w:val="36"/>
          <w:szCs w:val="36"/>
        </w:rPr>
      </w:pPr>
    </w:p>
    <w:p w:rsidR="002665C3" w:rsidRPr="00922D66" w:rsidRDefault="002665C3" w:rsidP="00922D66">
      <w:pPr>
        <w:rPr>
          <w:sz w:val="28"/>
          <w:szCs w:val="28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57pt;margin-top:7.5pt;width:306pt;height:40.2pt;z-index:251651072">
            <v:textbox>
              <w:txbxContent>
                <w:p w:rsidR="002665C3" w:rsidRPr="009E3311" w:rsidRDefault="002665C3" w:rsidP="0015494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各科室核算联合办学单位的学费数额</w:t>
                  </w:r>
                </w:p>
              </w:txbxContent>
            </v:textbox>
          </v:shape>
        </w:pict>
      </w:r>
    </w:p>
    <w:p w:rsidR="002665C3" w:rsidRDefault="002665C3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roundrect id="_x0000_s1027" style="position:absolute;left:0;text-align:left;margin-left:36pt;margin-top:488.25pt;width:356.25pt;height:93.75pt;z-index:251662336" arcsize="10923f">
            <v:textbox>
              <w:txbxContent>
                <w:p w:rsidR="002665C3" w:rsidRPr="009E3311" w:rsidRDefault="002665C3" w:rsidP="001A68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注：每年的</w:t>
                  </w:r>
                  <w:r>
                    <w:rPr>
                      <w:sz w:val="28"/>
                      <w:szCs w:val="28"/>
                    </w:rPr>
                    <w:t>6</w:t>
                  </w:r>
                  <w:r>
                    <w:rPr>
                      <w:rFonts w:hint="eastAsia"/>
                      <w:sz w:val="28"/>
                      <w:szCs w:val="28"/>
                    </w:rPr>
                    <w:t>月、</w:t>
                  </w:r>
                  <w:r>
                    <w:rPr>
                      <w:sz w:val="28"/>
                      <w:szCs w:val="28"/>
                    </w:rPr>
                    <w:t>11</w:t>
                  </w:r>
                  <w:r>
                    <w:rPr>
                      <w:rFonts w:hint="eastAsia"/>
                      <w:sz w:val="28"/>
                      <w:szCs w:val="28"/>
                    </w:rPr>
                    <w:t>月、</w:t>
                  </w:r>
                  <w:r>
                    <w:rPr>
                      <w:sz w:val="28"/>
                      <w:szCs w:val="28"/>
                    </w:rPr>
                    <w:t>12</w:t>
                  </w:r>
                  <w:r>
                    <w:rPr>
                      <w:rFonts w:hint="eastAsia"/>
                      <w:sz w:val="28"/>
                      <w:szCs w:val="28"/>
                    </w:rPr>
                    <w:t>月底分三次和财务处核对收入和支出的情况。便于掌握当年的任务完成情况。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left:0;text-align:left;margin-left:9.75pt;margin-top:417.75pt;width:408.75pt;height:39pt;z-index:251663360" arcsize="10923f">
            <v:textbox>
              <w:txbxContent>
                <w:p w:rsidR="002665C3" w:rsidRPr="009E3311" w:rsidRDefault="002665C3" w:rsidP="00421C1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办公室将发票转交给相关科室，由相关科室邮寄给联合办学单位。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3.75pt;margin-top:391.95pt;width:0;height:21.75pt;z-index:251664384" o:connectortype="straight">
            <v:stroke endarrow="block"/>
          </v:shape>
        </w:pict>
      </w:r>
      <w:r>
        <w:rPr>
          <w:noProof/>
        </w:rPr>
        <w:pict>
          <v:roundrect id="_x0000_s1030" style="position:absolute;left:0;text-align:left;margin-left:-7.5pt;margin-top:351pt;width:441.75pt;height:39pt;z-index:251660288" arcsize="10923f">
            <v:textbox>
              <w:txbxContent>
                <w:p w:rsidR="002665C3" w:rsidRPr="009E3311" w:rsidRDefault="002665C3" w:rsidP="001A68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带着发票和银行对账单去核算二科入账。同时，做好记账工作。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1" type="#_x0000_t32" style="position:absolute;left:0;text-align:left;margin-left:213pt;margin-top:325.95pt;width:0;height:21.75pt;z-index:251661312" o:connectortype="straight">
            <v:stroke endarrow="block"/>
          </v:shape>
        </w:pict>
      </w:r>
      <w:r>
        <w:rPr>
          <w:noProof/>
        </w:rPr>
        <w:pict>
          <v:roundrect id="_x0000_s1032" style="position:absolute;left:0;text-align:left;margin-left:12pt;margin-top:283.05pt;width:402pt;height:39pt;z-index:251659264" arcsize="10923f">
            <v:textbox>
              <w:txbxContent>
                <w:p w:rsidR="002665C3" w:rsidRPr="009E3311" w:rsidRDefault="002665C3" w:rsidP="00B0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带着对账单和需要开发票的情况汇总去缴费科开具发票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3" type="#_x0000_t32" style="position:absolute;left:0;text-align:left;margin-left:213pt;margin-top:257.25pt;width:0;height:21.75pt;z-index:251658240" o:connectortype="straight">
            <v:stroke endarrow="block"/>
          </v:shape>
        </w:pict>
      </w:r>
      <w:r>
        <w:rPr>
          <w:noProof/>
        </w:rPr>
        <w:pict>
          <v:roundrect id="_x0000_s1034" style="position:absolute;left:0;text-align:left;margin-left:69pt;margin-top:205.8pt;width:287.25pt;height:46.8pt;z-index:251657216" arcsize="10923f">
            <v:textbox>
              <w:txbxContent>
                <w:p w:rsidR="002665C3" w:rsidRPr="009E3311" w:rsidRDefault="002665C3" w:rsidP="00B0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办公室去核算一科拿银行汇款对账单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5" type="#_x0000_t32" style="position:absolute;left:0;text-align:left;margin-left:213pt;margin-top:181.5pt;width:0;height:21.75pt;z-index:251656192" o:connectortype="straight">
            <v:stroke endarrow="block"/>
          </v:shape>
        </w:pict>
      </w:r>
      <w:r>
        <w:rPr>
          <w:noProof/>
        </w:rPr>
        <w:pict>
          <v:shape id="_x0000_s1036" type="#_x0000_t176" style="position:absolute;left:0;text-align:left;margin-left:-11.25pt;margin-top:138.6pt;width:447.75pt;height:39pt;z-index:251655168">
            <v:textbox style="mso-next-textbox:#_x0000_s1036">
              <w:txbxContent>
                <w:p w:rsidR="002665C3" w:rsidRPr="009E3311" w:rsidRDefault="002665C3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相关科室联系联合办学单位，确定发票内容，并将发票情况报给办公室。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32" style="position:absolute;left:0;text-align:left;margin-left:212.25pt;margin-top:115.05pt;width:0;height:21.75pt;z-index:251654144" o:connectortype="straight">
            <v:stroke endarrow="block"/>
          </v:shape>
        </w:pict>
      </w:r>
      <w:r>
        <w:rPr>
          <w:noProof/>
        </w:rPr>
        <w:pict>
          <v:shape id="_x0000_s1038" type="#_x0000_t176" style="position:absolute;left:0;text-align:left;margin-left:-18pt;margin-top:47.85pt;width:459pt;height:64.8pt;z-index:251653120">
            <v:textbox>
              <w:txbxContent>
                <w:p w:rsidR="002665C3" w:rsidRPr="009E3311" w:rsidRDefault="002665C3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联合办学单位汇款（尽量用银行转账的形式汇款，避免用现金形式汇款。如果用现金汇款了，请将汇款时银行的回执小票寄来，用于开发票。）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32" style="position:absolute;left:0;text-align:left;margin-left:210.75pt;margin-top:22.05pt;width:0;height:21.75pt;z-index:251652096" o:connectortype="straight">
            <v:stroke endarrow="block"/>
          </v:shape>
        </w:pict>
      </w:r>
    </w:p>
    <w:sectPr w:rsidR="002665C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5C3" w:rsidRDefault="002665C3" w:rsidP="001372F1">
      <w:r>
        <w:separator/>
      </w:r>
    </w:p>
  </w:endnote>
  <w:endnote w:type="continuationSeparator" w:id="0">
    <w:p w:rsidR="002665C3" w:rsidRDefault="002665C3" w:rsidP="001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5C3" w:rsidRDefault="002665C3" w:rsidP="001372F1">
      <w:r>
        <w:separator/>
      </w:r>
    </w:p>
  </w:footnote>
  <w:footnote w:type="continuationSeparator" w:id="0">
    <w:p w:rsidR="002665C3" w:rsidRDefault="002665C3" w:rsidP="001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844"/>
    <w:multiLevelType w:val="hybridMultilevel"/>
    <w:tmpl w:val="F0ACAE38"/>
    <w:lvl w:ilvl="0" w:tplc="99E20B9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2F1"/>
    <w:rsid w:val="00021353"/>
    <w:rsid w:val="00054F53"/>
    <w:rsid w:val="000904C6"/>
    <w:rsid w:val="000B572D"/>
    <w:rsid w:val="000C76CE"/>
    <w:rsid w:val="0011642E"/>
    <w:rsid w:val="001372F1"/>
    <w:rsid w:val="00147C2B"/>
    <w:rsid w:val="00154940"/>
    <w:rsid w:val="001A6841"/>
    <w:rsid w:val="001C5B96"/>
    <w:rsid w:val="001D150F"/>
    <w:rsid w:val="001D6492"/>
    <w:rsid w:val="001E24AA"/>
    <w:rsid w:val="00200232"/>
    <w:rsid w:val="0022598A"/>
    <w:rsid w:val="002665C3"/>
    <w:rsid w:val="002B324F"/>
    <w:rsid w:val="003045F4"/>
    <w:rsid w:val="00390483"/>
    <w:rsid w:val="003E4B31"/>
    <w:rsid w:val="003F37A3"/>
    <w:rsid w:val="0040293E"/>
    <w:rsid w:val="00405DC6"/>
    <w:rsid w:val="00421C1A"/>
    <w:rsid w:val="00470467"/>
    <w:rsid w:val="004D57C6"/>
    <w:rsid w:val="004E7D16"/>
    <w:rsid w:val="005273B6"/>
    <w:rsid w:val="0064628C"/>
    <w:rsid w:val="00756FE7"/>
    <w:rsid w:val="007B484D"/>
    <w:rsid w:val="008C4358"/>
    <w:rsid w:val="008F669C"/>
    <w:rsid w:val="00922D66"/>
    <w:rsid w:val="009A4992"/>
    <w:rsid w:val="009C563F"/>
    <w:rsid w:val="009E3311"/>
    <w:rsid w:val="00A1362D"/>
    <w:rsid w:val="00AA232F"/>
    <w:rsid w:val="00AC7FFB"/>
    <w:rsid w:val="00B02E70"/>
    <w:rsid w:val="00B35D39"/>
    <w:rsid w:val="00B76D92"/>
    <w:rsid w:val="00B85B14"/>
    <w:rsid w:val="00BB4FA4"/>
    <w:rsid w:val="00BC1135"/>
    <w:rsid w:val="00C35C35"/>
    <w:rsid w:val="00C732E0"/>
    <w:rsid w:val="00CF6F91"/>
    <w:rsid w:val="00D13D62"/>
    <w:rsid w:val="00D7043C"/>
    <w:rsid w:val="00DB2916"/>
    <w:rsid w:val="00DD242F"/>
    <w:rsid w:val="00E30A20"/>
    <w:rsid w:val="00E51AFB"/>
    <w:rsid w:val="00E81CA8"/>
    <w:rsid w:val="00EE3A53"/>
    <w:rsid w:val="00F032BF"/>
    <w:rsid w:val="00FB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2F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3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2F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E7D16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40293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0293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7C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C2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1</Pages>
  <Words>4</Words>
  <Characters>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侯家刚</cp:lastModifiedBy>
  <cp:revision>24</cp:revision>
  <dcterms:created xsi:type="dcterms:W3CDTF">2015-03-28T00:14:00Z</dcterms:created>
  <dcterms:modified xsi:type="dcterms:W3CDTF">2015-09-16T06:50:00Z</dcterms:modified>
</cp:coreProperties>
</file>